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CC" w:rsidRDefault="00C94FEF">
      <w:pPr>
        <w:rPr>
          <w:b/>
        </w:rPr>
      </w:pPr>
      <w:bookmarkStart w:id="0" w:name="_GoBack"/>
      <w:r>
        <w:rPr>
          <w:b/>
        </w:rPr>
        <w:t xml:space="preserve">                                      </w:t>
      </w:r>
      <w:r w:rsidR="004D2628">
        <w:rPr>
          <w:b/>
        </w:rPr>
        <w:t>Тестовые задания по детской стоматологии</w:t>
      </w:r>
    </w:p>
    <w:bookmarkEnd w:id="0"/>
    <w:p w:rsidR="004D2628" w:rsidRDefault="004D2628">
      <w:pPr>
        <w:rPr>
          <w:b/>
        </w:rPr>
      </w:pPr>
      <w:r>
        <w:rPr>
          <w:b/>
        </w:rPr>
        <w:t xml:space="preserve">                                                              </w:t>
      </w:r>
      <w:r>
        <w:rPr>
          <w:rFonts w:cstheme="minorHAnsi"/>
          <w:b/>
        </w:rPr>
        <w:t>Ι</w:t>
      </w:r>
      <w:r>
        <w:rPr>
          <w:b/>
        </w:rPr>
        <w:t xml:space="preserve"> вариант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1.</w:t>
      </w:r>
      <w:r w:rsidRPr="00DC3F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по данным ВОЗ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регион с КПУ=1.0 у детей 12 лет?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низкой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умеренной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DC3FE8" w:rsidRDefault="00DC3FE8"/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2.</w:t>
      </w:r>
      <w:r w:rsidRPr="00DC3F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Укажите модель диспансерного наблюдения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ребенка дошкольного возраста, имеющего здоровую полость рта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1 раз в год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2 раза в год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3 раза в год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по показаниям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диспансерные осмотры не целесообразны </w:t>
      </w:r>
    </w:p>
    <w:p w:rsidR="00DC3FE8" w:rsidRDefault="00DC3FE8"/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3.</w:t>
      </w:r>
      <w:r w:rsidRPr="00DC3F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Как следует проводить очистку, обработку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стерилизацию стоматологического инструмента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после проведения гнойных манипуляций?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дезинфекции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дезинфекция с последующей стерилизацией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пдготовка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стерилизация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только стерилизации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обязательное проведение дезинфекции,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подготовки и стерилизации </w:t>
      </w:r>
    </w:p>
    <w:p w:rsidR="00C94FEF" w:rsidRDefault="00A1463A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регион с КПУ=2.0 у детей 12 лет?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низкой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умеренной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C94FEF" w:rsidRDefault="00C94FEF" w:rsidP="00C94FEF"/>
    <w:p w:rsidR="00C94FEF" w:rsidRDefault="00A1463A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Укажите модель диспансерного наблюдения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ребенка дошкольного возраста, имеющего кариес зубов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1 раз в год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2 раза в год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3 раза в год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>диспансерный осмотр 4 раза в год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диспансерные осмотры по показаниям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учетом формы активности кариеса </w:t>
      </w:r>
    </w:p>
    <w:p w:rsidR="00C94FEF" w:rsidRDefault="00C94FEF" w:rsidP="00C94FEF"/>
    <w:p w:rsidR="00C94FEF" w:rsidRDefault="00A1463A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Как следует проводить очистку, обработку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стерилизацию стоматологических наконечников?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обязательная стерилизация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дезинфекции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подготовка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последующей дезинфекцией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обязательная дезинфекция и стерилизация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стерилизация с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предварительной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подгтовкой</w:t>
      </w:r>
      <w:proofErr w:type="spellEnd"/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lastRenderedPageBreak/>
        <w:t>7</w:t>
      </w:r>
      <w:r>
        <w:t>.</w:t>
      </w:r>
      <w:r w:rsidRPr="00DC3F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Зубы </w:t>
      </w:r>
      <w:r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7D36DAA5" wp14:editId="3C6EE88C">
            <wp:extent cx="191135" cy="2940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прорезываются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5-6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6-7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6-8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9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Pr="00764B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05DC1F66" wp14:editId="68AD4C0B">
            <wp:extent cx="190500" cy="295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зубов заканчивается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8-9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9-10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10-12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10-13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11-12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</w:t>
      </w:r>
      <w:r w:rsidRPr="00764B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Укажите наиболее частое показание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к применению местного инъекционного обезболивания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детской терапевтической стоматологии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неосложненный кариес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кюретаж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зубодесневых карманов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хронический периодонтит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хронический пульпит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острая травма зуба с повреждением пульпы </w:t>
      </w:r>
    </w:p>
    <w:p w:rsidR="00BF1C75" w:rsidRDefault="00BF1C75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</w:t>
      </w:r>
      <w:r w:rsidR="000A7483">
        <w:rPr>
          <w:rFonts w:asciiTheme="minorHAnsi" w:hAnsiTheme="minorHAnsi"/>
        </w:rPr>
        <w:t>0</w:t>
      </w:r>
      <w:r>
        <w:t>.</w:t>
      </w:r>
      <w:r w:rsidRPr="00DC3F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Пульпа формируется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мешочка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сосочка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образующей внутренний слой эмалевого органа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образующей наружный слой эмалевого органа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передней половины эпителиальной пластинки </w:t>
      </w:r>
    </w:p>
    <w:p w:rsidR="00DC3FE8" w:rsidRDefault="00DC3FE8"/>
    <w:p w:rsidR="00DC3FE8" w:rsidRDefault="000A7483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11</w:t>
      </w:r>
      <w:r w:rsidR="00DC3FE8">
        <w:t>.</w:t>
      </w:r>
      <w:r w:rsidR="00DC3FE8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DC3FE8">
        <w:rPr>
          <w:rFonts w:ascii="Times New Roman" w:hAnsi="Times New Roman" w:cs="Times New Roman"/>
          <w:sz w:val="20"/>
          <w:szCs w:val="20"/>
        </w:rPr>
        <w:t xml:space="preserve">Зубы </w:t>
      </w:r>
      <w:r w:rsidR="00DC3FE8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190500" cy="295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FE8">
        <w:rPr>
          <w:rFonts w:ascii="Times New Roman" w:hAnsi="Times New Roman" w:cs="Times New Roman"/>
          <w:sz w:val="20"/>
          <w:szCs w:val="20"/>
        </w:rPr>
        <w:t xml:space="preserve">прорезываются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месяце жизни ребенка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5-6 месяце жизни ребенка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6-8 месяце жизни ребенка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9-10 месяце жизни ребенка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11-12 месяце жизни ребенка </w:t>
      </w:r>
    </w:p>
    <w:p w:rsidR="00DC3FE8" w:rsidRDefault="00DC3FE8"/>
    <w:p w:rsidR="00DC3FE8" w:rsidRDefault="000A7483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12</w:t>
      </w:r>
      <w:r w:rsidR="00DC3FE8">
        <w:t xml:space="preserve">. </w:t>
      </w:r>
      <w:r w:rsidR="00DC3FE8"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 w:rsidR="00DC3FE8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190500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FE8">
        <w:rPr>
          <w:rFonts w:ascii="Times New Roman" w:hAnsi="Times New Roman" w:cs="Times New Roman"/>
          <w:sz w:val="20"/>
          <w:szCs w:val="20"/>
        </w:rPr>
        <w:t xml:space="preserve"> зубов заканчивается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1.5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2-2.5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3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4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 лет </w:t>
      </w:r>
    </w:p>
    <w:p w:rsidR="00DC3FE8" w:rsidRDefault="00DC3FE8"/>
    <w:p w:rsidR="00DC3FE8" w:rsidRDefault="000A7483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13</w:t>
      </w:r>
      <w:r w:rsidR="00DC3FE8">
        <w:t>.</w:t>
      </w:r>
      <w:r w:rsidR="00DC3FE8" w:rsidRPr="00DC3F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DC3FE8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DC3FE8">
        <w:rPr>
          <w:rFonts w:ascii="Times New Roman" w:hAnsi="Times New Roman" w:cs="Times New Roman"/>
          <w:sz w:val="20"/>
          <w:szCs w:val="20"/>
        </w:rPr>
        <w:t>роки</w:t>
      </w:r>
      <w:proofErr w:type="spellEnd"/>
      <w:r w:rsidR="00DC3FE8">
        <w:rPr>
          <w:rFonts w:ascii="Times New Roman" w:hAnsi="Times New Roman" w:cs="Times New Roman"/>
          <w:sz w:val="20"/>
          <w:szCs w:val="20"/>
        </w:rPr>
        <w:t xml:space="preserve"> минимального рассасывания корней </w:t>
      </w:r>
      <w:r w:rsidR="00DC3FE8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342900" cy="29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FE8">
        <w:rPr>
          <w:rFonts w:ascii="Times New Roman" w:hAnsi="Times New Roman" w:cs="Times New Roman"/>
          <w:sz w:val="20"/>
          <w:szCs w:val="20"/>
        </w:rPr>
        <w:t xml:space="preserve"> зубов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5-6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6-7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8.5-9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10-11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11-12 лет </w:t>
      </w:r>
    </w:p>
    <w:p w:rsidR="00DC3FE8" w:rsidRDefault="00DC3FE8"/>
    <w:p w:rsidR="00DC3FE8" w:rsidRDefault="000A7483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lastRenderedPageBreak/>
        <w:t>14</w:t>
      </w:r>
      <w:r w:rsidR="00DC3FE8">
        <w:t>.</w:t>
      </w:r>
      <w:r w:rsidR="00DC3FE8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DC3FE8">
        <w:rPr>
          <w:rFonts w:ascii="Times New Roman" w:hAnsi="Times New Roman" w:cs="Times New Roman"/>
          <w:sz w:val="20"/>
          <w:szCs w:val="20"/>
        </w:rPr>
        <w:t xml:space="preserve">Укажите сроки закладки зачатков постоянных зубов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1-м месяце утробной жизни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5-6 месяце утробной жизни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>на 5-6 месяце жизни ребенка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2-м году жизни ребенка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году жизни ребенка </w:t>
      </w:r>
    </w:p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15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Дентин формируется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мешочка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сосочка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образующей внутренний слой эмалевого органа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образующей наружный слой эмалевого органа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из передней половины эпителиальной пластинки</w:t>
      </w:r>
    </w:p>
    <w:p w:rsidR="00C402B5" w:rsidRDefault="00C402B5" w:rsidP="00C402B5"/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16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Зубы </w:t>
      </w:r>
      <w:r w:rsidR="00C402B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0806C4B5" wp14:editId="06B50F1A">
            <wp:extent cx="266700" cy="295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B5">
        <w:rPr>
          <w:rFonts w:ascii="Times New Roman" w:hAnsi="Times New Roman" w:cs="Times New Roman"/>
          <w:sz w:val="20"/>
          <w:szCs w:val="20"/>
        </w:rPr>
        <w:t xml:space="preserve"> прорезываются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2-5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6-12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7-8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12-17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17-20 месяце жизни ребенка </w:t>
      </w:r>
    </w:p>
    <w:p w:rsidR="00C402B5" w:rsidRDefault="00C402B5" w:rsidP="00C402B5"/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17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 w:rsidR="00C402B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6B110686" wp14:editId="073437B9">
            <wp:extent cx="26670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B5">
        <w:rPr>
          <w:rFonts w:ascii="Times New Roman" w:hAnsi="Times New Roman" w:cs="Times New Roman"/>
          <w:sz w:val="20"/>
          <w:szCs w:val="20"/>
        </w:rPr>
        <w:t xml:space="preserve"> зубов заканчивается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2 года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3 года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4 года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 лет </w:t>
      </w:r>
    </w:p>
    <w:p w:rsidR="00C402B5" w:rsidRDefault="00C402B5" w:rsidP="00C402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 возрасте ребенка 6 лет</w:t>
      </w:r>
    </w:p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18</w:t>
      </w:r>
      <w:r w:rsidR="00C402B5">
        <w:rPr>
          <w:rFonts w:ascii="Times New Roman" w:hAnsi="Times New Roman" w:cs="Times New Roman"/>
          <w:sz w:val="20"/>
          <w:szCs w:val="20"/>
        </w:rPr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C402B5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C402B5">
        <w:rPr>
          <w:rFonts w:ascii="Times New Roman" w:hAnsi="Times New Roman" w:cs="Times New Roman"/>
          <w:sz w:val="20"/>
          <w:szCs w:val="20"/>
        </w:rPr>
        <w:t>роки</w:t>
      </w:r>
      <w:proofErr w:type="spellEnd"/>
      <w:r w:rsidR="00C402B5">
        <w:rPr>
          <w:rFonts w:ascii="Times New Roman" w:hAnsi="Times New Roman" w:cs="Times New Roman"/>
          <w:sz w:val="20"/>
          <w:szCs w:val="20"/>
        </w:rPr>
        <w:t xml:space="preserve"> максимального рассасывания корней </w:t>
      </w:r>
      <w:r w:rsidR="00C402B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794A5D31" wp14:editId="34E6085A">
            <wp:extent cx="352425" cy="2952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B5">
        <w:rPr>
          <w:rFonts w:ascii="Times New Roman" w:hAnsi="Times New Roman" w:cs="Times New Roman"/>
          <w:sz w:val="20"/>
          <w:szCs w:val="20"/>
        </w:rPr>
        <w:t xml:space="preserve"> зубов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7 лет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 лет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9 лет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10 лет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11 лет </w:t>
      </w:r>
    </w:p>
    <w:p w:rsidR="00C402B5" w:rsidRDefault="00C402B5" w:rsidP="00C402B5"/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19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Минерализация </w:t>
      </w:r>
      <w:r w:rsidR="00C402B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77DB3FBB" wp14:editId="3128DD60">
            <wp:extent cx="228600" cy="2952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B5">
        <w:rPr>
          <w:rFonts w:ascii="Times New Roman" w:hAnsi="Times New Roman" w:cs="Times New Roman"/>
          <w:sz w:val="20"/>
          <w:szCs w:val="20"/>
        </w:rPr>
        <w:t xml:space="preserve"> зубов начинается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5-м месяце утробной жизни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3-4-м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конце антенатального периода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1-1.5 года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2-2.5 лет </w:t>
      </w:r>
    </w:p>
    <w:p w:rsidR="000A7483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20</w:t>
      </w:r>
      <w:r w:rsidR="00DC3FE8">
        <w:t xml:space="preserve">. </w:t>
      </w:r>
      <w:r w:rsidR="00764BEE">
        <w:rPr>
          <w:rFonts w:ascii="Times New Roman" w:hAnsi="Times New Roman" w:cs="Times New Roman"/>
          <w:sz w:val="20"/>
          <w:szCs w:val="20"/>
        </w:rPr>
        <w:t xml:space="preserve">Более </w:t>
      </w:r>
      <w:proofErr w:type="spellStart"/>
      <w:r w:rsidR="00764BEE">
        <w:rPr>
          <w:rFonts w:ascii="Times New Roman" w:hAnsi="Times New Roman" w:cs="Times New Roman"/>
          <w:sz w:val="20"/>
          <w:szCs w:val="20"/>
        </w:rPr>
        <w:t>эфективным</w:t>
      </w:r>
      <w:proofErr w:type="spellEnd"/>
      <w:r w:rsidR="00764BEE">
        <w:rPr>
          <w:rFonts w:ascii="Times New Roman" w:hAnsi="Times New Roman" w:cs="Times New Roman"/>
          <w:sz w:val="20"/>
          <w:szCs w:val="20"/>
        </w:rPr>
        <w:t xml:space="preserve"> периодом развития ребенка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профилактики аномалий прикуса является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новорожденности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грудной период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дошкольного возраста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предшкольный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период </w:t>
      </w:r>
    </w:p>
    <w:p w:rsidR="00DC3FE8" w:rsidRDefault="00764BEE" w:rsidP="00764B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школьный возраст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0A7483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. При ранней потере временных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целью профилактики деформаций зубных рядов необходимо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стимулировать прорезывание постоянных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сошлифовать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нестершиеся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бугры временных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зубное протезирование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назначить потребление жесткой пищи </w:t>
      </w:r>
    </w:p>
    <w:p w:rsidR="00C94FEF" w:rsidRDefault="00764BEE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назначить массаж </w:t>
      </w:r>
    </w:p>
    <w:p w:rsidR="00C94FEF" w:rsidRDefault="000A7483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22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Ребенка от сосания соски-пустышки надо отучить 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9-12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1.0-1.5 года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1.5-2.0 года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6-9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надо отучать вообще </w:t>
      </w:r>
    </w:p>
    <w:p w:rsidR="00C94FEF" w:rsidRPr="00E97DB8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94FEF" w:rsidRDefault="000A7483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23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Профилактическими мероприятиями, которые необходимо проводить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период развития ребенка с целью профилактики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антенатальных пороков зубов, являются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назначение сбалансированного режима питания будущей матери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>ограничение применения лека</w:t>
      </w:r>
      <w:proofErr w:type="gramStart"/>
      <w:r>
        <w:rPr>
          <w:rFonts w:ascii="Times New Roman" w:hAnsi="Times New Roman" w:cs="Times New Roman"/>
          <w:sz w:val="20"/>
          <w:szCs w:val="20"/>
        </w:rPr>
        <w:t>рств в п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ериод беременности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определение щадящего режима работы беременной женщины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устранение вредных привычек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факторы </w:t>
      </w:r>
    </w:p>
    <w:p w:rsidR="00EB1284" w:rsidRDefault="000A7483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24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EB1284" w:rsidRPr="00EB1284">
        <w:rPr>
          <w:rFonts w:ascii="Times New Roman" w:hAnsi="Times New Roman" w:cs="Times New Roman"/>
          <w:sz w:val="20"/>
          <w:szCs w:val="20"/>
        </w:rPr>
        <w:t xml:space="preserve"> </w:t>
      </w:r>
      <w:r w:rsidR="00EB1284">
        <w:rPr>
          <w:rFonts w:ascii="Times New Roman" w:hAnsi="Times New Roman" w:cs="Times New Roman"/>
          <w:sz w:val="20"/>
          <w:szCs w:val="20"/>
        </w:rPr>
        <w:t xml:space="preserve">Задачей врача при диспансеризации детей до 1 года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1-й диспансерной группе является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устранить факторы риска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предупредить возникновение факторов </w:t>
      </w:r>
      <w:proofErr w:type="spellStart"/>
      <w:r>
        <w:rPr>
          <w:rFonts w:ascii="Times New Roman" w:hAnsi="Times New Roman" w:cs="Times New Roman"/>
          <w:sz w:val="20"/>
          <w:szCs w:val="20"/>
        </w:rPr>
        <w:t>вриска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повысить уровень здоровья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назначить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коррегирующие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(лечебные) мероприятия </w:t>
      </w:r>
    </w:p>
    <w:p w:rsidR="00EB1284" w:rsidRDefault="00EB1284" w:rsidP="00EB12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перечисленные</w:t>
      </w:r>
    </w:p>
    <w:p w:rsidR="00EB1284" w:rsidRDefault="000A7483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25</w:t>
      </w:r>
      <w:r w:rsidR="00EB1284">
        <w:rPr>
          <w:rFonts w:ascii="Times New Roman" w:hAnsi="Times New Roman" w:cs="Times New Roman"/>
          <w:sz w:val="20"/>
          <w:szCs w:val="20"/>
        </w:rPr>
        <w:t>.</w:t>
      </w:r>
      <w:r w:rsidR="00EB1284" w:rsidRPr="00EB128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B1284">
        <w:rPr>
          <w:rFonts w:ascii="Times New Roman" w:hAnsi="Times New Roman" w:cs="Times New Roman"/>
          <w:sz w:val="20"/>
          <w:szCs w:val="20"/>
        </w:rPr>
        <w:t>Миогимнастика</w:t>
      </w:r>
      <w:proofErr w:type="spellEnd"/>
      <w:r w:rsidR="00EB1284">
        <w:rPr>
          <w:rFonts w:ascii="Times New Roman" w:hAnsi="Times New Roman" w:cs="Times New Roman"/>
          <w:sz w:val="20"/>
          <w:szCs w:val="20"/>
        </w:rPr>
        <w:t xml:space="preserve"> при лечении дистального прикуса назначается 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мышц подбородка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круговой мышцы рта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мышц, поднимающих нижнюю челюсть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жевательных мышц </w:t>
      </w:r>
    </w:p>
    <w:p w:rsidR="00764BEE" w:rsidRDefault="00EB1284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мышц, участвующих в перемещении нижней челюсти вперед </w:t>
      </w:r>
    </w:p>
    <w:p w:rsidR="000A7483" w:rsidRPr="000A7483" w:rsidRDefault="000A7483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26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Для определения методов эффективной индивидуальной профилактики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кариеса зубов в комплексное обследование ребенка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целесообразно включить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физическое состояние (уровень соматического здоровья)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зубного налета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твердых тканей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слюны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вышеперечисленное </w:t>
      </w:r>
    </w:p>
    <w:p w:rsidR="00764BEE" w:rsidRDefault="00764BEE" w:rsidP="00764BEE"/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2</w:t>
      </w:r>
      <w:r w:rsidR="000A7483">
        <w:rPr>
          <w:rFonts w:asciiTheme="minorHAnsi" w:hAnsiTheme="minorHAnsi"/>
        </w:rPr>
        <w:t>7</w:t>
      </w:r>
      <w:r>
        <w:t>.</w:t>
      </w:r>
      <w:r w:rsidRPr="00764BE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Какие рекомендации необходимо дать родителям ребенка 1.5 лет,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имеющему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пятна и множественные дефекты твердых тканей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на фронтальных зубах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обычная гигиена полости рта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гигиена полости рта с кальцийсодержащим раствором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рациональное употребление углеводов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прием фторсодержащих таблеток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гигиена полости рта с фторсодержащей пастой </w:t>
      </w:r>
    </w:p>
    <w:p w:rsidR="00764BEE" w:rsidRDefault="00764BEE" w:rsidP="00764BEE"/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28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При очаговой деминерализации наиболее показано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препаровка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деминерализованной эмали и пломбирование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сошлифовка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деминерализованной эмали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сошлифовка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деминерализованной эмали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покрытие этого участка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ремпрепаратом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реминерализирующая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терапия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чистка зубов лечебно-профилактическими зубными пастами </w:t>
      </w:r>
    </w:p>
    <w:p w:rsidR="00EB1284" w:rsidRDefault="00EB1284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94FEF" w:rsidRDefault="000A7483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29</w:t>
      </w:r>
      <w:r w:rsidR="00C94FEF">
        <w:rPr>
          <w:rFonts w:ascii="Times New Roman" w:hAnsi="Times New Roman" w:cs="Times New Roman"/>
          <w:sz w:val="20"/>
          <w:szCs w:val="20"/>
        </w:rPr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Какие из перечисленных показателей можно считать главным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оценке эффективности вторичной профилактики кариеса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временных зубов в ДДУ?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стабилизация интенсивности кариеса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уменьшение числа осложнений кариеса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снижение числа вторичного кариеса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перечисленне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медицинские аспекты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уменьшение затрат времени врача на санацию полости рта детей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94FEF" w:rsidRDefault="000A7483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</w:t>
      </w:r>
      <w:r w:rsidR="00C94FEF">
        <w:rPr>
          <w:rFonts w:ascii="Times New Roman" w:hAnsi="Times New Roman" w:cs="Times New Roman"/>
          <w:sz w:val="20"/>
          <w:szCs w:val="20"/>
        </w:rPr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В каких случаях при наличии на эмали зубов </w:t>
      </w:r>
      <w:proofErr w:type="gramStart"/>
      <w:r w:rsidR="00C94FEF">
        <w:rPr>
          <w:rFonts w:ascii="Times New Roman" w:hAnsi="Times New Roman" w:cs="Times New Roman"/>
          <w:sz w:val="20"/>
          <w:szCs w:val="20"/>
        </w:rPr>
        <w:t>показана</w:t>
      </w:r>
      <w:proofErr w:type="gramEnd"/>
      <w:r w:rsidR="00C94FE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94FEF">
        <w:rPr>
          <w:rFonts w:ascii="Times New Roman" w:hAnsi="Times New Roman" w:cs="Times New Roman"/>
          <w:sz w:val="20"/>
          <w:szCs w:val="20"/>
        </w:rPr>
        <w:t>ремтерапия</w:t>
      </w:r>
      <w:proofErr w:type="spellEnd"/>
      <w:r w:rsidR="00C94FEF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флюороз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мраморная эмаль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гипоплазия системная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деминерализация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гипоплазия местная (очаговая)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94FEF" w:rsidRDefault="000A7483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31</w:t>
      </w:r>
      <w:r w:rsidR="00C94FEF">
        <w:rPr>
          <w:rFonts w:ascii="Times New Roman" w:hAnsi="Times New Roman" w:cs="Times New Roman"/>
          <w:sz w:val="20"/>
          <w:szCs w:val="20"/>
        </w:rPr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Показанием к покрытию зубов фторсодержащими лаками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 лечебных целях является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флюороз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деминерализация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гипоплазия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поверхностный кариес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несовершенный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эмелогенез</w:t>
      </w:r>
      <w:proofErr w:type="spellEnd"/>
    </w:p>
    <w:p w:rsidR="00DC5AB8" w:rsidRDefault="00DC5AB8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B1284" w:rsidRDefault="000A7483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</w:t>
      </w:r>
      <w:r w:rsidR="00EB1284">
        <w:rPr>
          <w:rFonts w:ascii="Times New Roman" w:hAnsi="Times New Roman" w:cs="Times New Roman"/>
          <w:sz w:val="20"/>
          <w:szCs w:val="20"/>
        </w:rPr>
        <w:t>.</w:t>
      </w:r>
      <w:r w:rsidR="00EB1284" w:rsidRPr="00EB1284">
        <w:rPr>
          <w:rFonts w:ascii="Times New Roman" w:hAnsi="Times New Roman" w:cs="Times New Roman"/>
          <w:sz w:val="20"/>
          <w:szCs w:val="20"/>
        </w:rPr>
        <w:t xml:space="preserve"> </w:t>
      </w:r>
      <w:r w:rsidR="00EB1284"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по данным ВОЗ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детей 12 лет с КПУ = 6.5?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средней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определить нельзя </w:t>
      </w:r>
    </w:p>
    <w:p w:rsidR="00DC5AB8" w:rsidRDefault="00DC5AB8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33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>Наиболее рациональным методом лечения начального кариеса является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иссечение патологически измененных тканей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последующим пломбированием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аппликация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ремминерализующих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растворов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электрофорез препаратов кальция и фтора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гигиена полости рта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использованием лечебно-профилактических зубных паст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выше </w:t>
      </w:r>
    </w:p>
    <w:p w:rsidR="00764BEE" w:rsidRDefault="00764BEE" w:rsidP="00764BEE"/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34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>Герметики-</w:t>
      </w:r>
      <w:proofErr w:type="spellStart"/>
      <w:r w:rsidR="00764BEE">
        <w:rPr>
          <w:rFonts w:ascii="Times New Roman" w:hAnsi="Times New Roman" w:cs="Times New Roman"/>
          <w:sz w:val="20"/>
          <w:szCs w:val="20"/>
        </w:rPr>
        <w:t>силанты</w:t>
      </w:r>
      <w:proofErr w:type="spellEnd"/>
      <w:r w:rsidR="00764BEE">
        <w:rPr>
          <w:rFonts w:ascii="Times New Roman" w:hAnsi="Times New Roman" w:cs="Times New Roman"/>
          <w:sz w:val="20"/>
          <w:szCs w:val="20"/>
        </w:rPr>
        <w:t xml:space="preserve"> применяются 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только с профилактической целью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только с лечебной целью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 лечебно-профилактической целью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с эстетической целью  </w:t>
      </w:r>
    </w:p>
    <w:p w:rsidR="00764BEE" w:rsidRDefault="00764BEE" w:rsidP="00764B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одна из выше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</w:p>
    <w:p w:rsidR="00C402B5" w:rsidRDefault="00A1463A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0A7483">
        <w:rPr>
          <w:rFonts w:ascii="Times New Roman" w:hAnsi="Times New Roman" w:cs="Times New Roman"/>
          <w:sz w:val="20"/>
          <w:szCs w:val="20"/>
        </w:rPr>
        <w:t>5</w:t>
      </w:r>
      <w:r w:rsidR="00C402B5">
        <w:rPr>
          <w:rFonts w:ascii="Times New Roman" w:hAnsi="Times New Roman" w:cs="Times New Roman"/>
          <w:sz w:val="20"/>
          <w:szCs w:val="20"/>
        </w:rPr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Наиболее эффективной методикой при лечении среднего кариеса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у детей с третьей степенью активности является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кальцийсодержащих препаратов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виде лечебной прокладки перед устранением дефекта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постоянным пломбировочным материалом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лечебной прокладки из </w:t>
      </w:r>
      <w:proofErr w:type="spellStart"/>
      <w:r>
        <w:rPr>
          <w:rFonts w:ascii="Times New Roman" w:hAnsi="Times New Roman" w:cs="Times New Roman"/>
          <w:sz w:val="20"/>
          <w:szCs w:val="20"/>
        </w:rPr>
        <w:t>фосфатцемента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содержащего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серебро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в первое посещение раствора антибиотиков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под временную повязку, а во второе посещение -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кальцийсодержащих препаратов в виде лечебной прокладки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отсроченный метод лечения, заключающийся в наложении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эвегеноловой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пасты, сроком на 1-1.5 мес.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названа</w:t>
      </w:r>
      <w:proofErr w:type="gramEnd"/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36</w:t>
      </w:r>
      <w:r w:rsidR="00C402B5">
        <w:rPr>
          <w:rFonts w:ascii="Times New Roman" w:hAnsi="Times New Roman" w:cs="Times New Roman"/>
          <w:sz w:val="20"/>
          <w:szCs w:val="20"/>
        </w:rPr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Возможно ли применение </w:t>
      </w:r>
      <w:proofErr w:type="spellStart"/>
      <w:r w:rsidR="00C402B5">
        <w:rPr>
          <w:rFonts w:ascii="Times New Roman" w:hAnsi="Times New Roman" w:cs="Times New Roman"/>
          <w:sz w:val="20"/>
          <w:szCs w:val="20"/>
        </w:rPr>
        <w:t>иономерных</w:t>
      </w:r>
      <w:proofErr w:type="spellEnd"/>
      <w:r w:rsidR="00C402B5">
        <w:rPr>
          <w:rFonts w:ascii="Times New Roman" w:hAnsi="Times New Roman" w:cs="Times New Roman"/>
          <w:sz w:val="20"/>
          <w:szCs w:val="20"/>
        </w:rPr>
        <w:t xml:space="preserve"> цементов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целью герметизации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фиссур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 детей?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возможно, т.к. материал химически соединяется с тканями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материал плохо </w:t>
      </w:r>
      <w:proofErr w:type="spellStart"/>
      <w:r>
        <w:rPr>
          <w:rFonts w:ascii="Times New Roman" w:hAnsi="Times New Roman" w:cs="Times New Roman"/>
          <w:sz w:val="20"/>
          <w:szCs w:val="20"/>
        </w:rPr>
        <w:t>адгезируется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твердыми тканями зубов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т.к. обладает малой прочностью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возможно только в случаях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неполностью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сформированных </w:t>
      </w:r>
      <w:proofErr w:type="spellStart"/>
      <w:r>
        <w:rPr>
          <w:rFonts w:ascii="Times New Roman" w:hAnsi="Times New Roman" w:cs="Times New Roman"/>
          <w:sz w:val="20"/>
          <w:szCs w:val="20"/>
        </w:rPr>
        <w:t>фиссур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 детей </w:t>
      </w:r>
      <w:proofErr w:type="gramEnd"/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</w:t>
      </w:r>
    </w:p>
    <w:p w:rsidR="00C402B5" w:rsidRDefault="00C402B5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иономерные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цементы обладают повышенной токсичностью </w:t>
      </w:r>
    </w:p>
    <w:p w:rsidR="000A7483" w:rsidRDefault="000A7483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37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C5AB8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>Кариес может возникнуть в результате действия таких причин как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оптимальное содержание фтора в питьевой воде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отягощенная наследственность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замедленное прорезывание зубов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кариесогенные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факторы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нарушение внутриутробного формирования челюстной системы плода </w:t>
      </w:r>
    </w:p>
    <w:p w:rsidR="00DC5AB8" w:rsidRDefault="00DC5AB8" w:rsidP="00764BEE">
      <w:pPr>
        <w:rPr>
          <w:rFonts w:ascii="Times New Roman" w:hAnsi="Times New Roman" w:cs="Times New Roman"/>
          <w:sz w:val="20"/>
          <w:szCs w:val="20"/>
        </w:rPr>
      </w:pP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38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C5AB8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Материал для лечения глубокого кариеса должен обладать 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хорошей пластичностью, быстрым твердением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быть механически прочным, высоко адгезивным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противовоспалительным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одонтотропным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действием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обладать пористостью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обладать токсичностью </w:t>
      </w:r>
    </w:p>
    <w:p w:rsidR="000A7483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39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Укажите наиболее рациональный метод лечения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острого воспаления пульпы в постоянных зубах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с незаконченным ростом корней и степенью активности кариеса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биологический метод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метод, предусматривающий удаление всей пульпы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764BEE" w:rsidRDefault="00764BEE" w:rsidP="00764B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</w:p>
    <w:p w:rsidR="00764BEE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40</w:t>
      </w:r>
      <w:r w:rsidR="00764BEE">
        <w:rPr>
          <w:rFonts w:ascii="Times New Roman" w:hAnsi="Times New Roman" w:cs="Times New Roman"/>
          <w:sz w:val="20"/>
          <w:szCs w:val="20"/>
        </w:rPr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Дифференциальным симптомом между острым пульпитом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периодонтитом временного зуба является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боль от температурных раздражителей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боль при касании языком, инструментом и малейшей перкуссии зуба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вскрытой полости зуба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закрытой полости зуба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BEE" w:rsidRDefault="00764BEE" w:rsidP="00764BEE"/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41</w:t>
      </w:r>
      <w:r w:rsidR="00764BEE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>Основными свойствами коллагеновых волокон периодонта являются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они удерживают зуб в правильном положении,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равномерно распределяя давление на стенки альвеолы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они способны набухать в кислой среде, ощелачивая ее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создавая благоприятные условия для фагоцитоза при воспалении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они обеспечивают физиологическую подвижность зуба,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устойчивы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к переваривающему действию тканевых ферментов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</w:t>
      </w:r>
      <w:proofErr w:type="gramStart"/>
      <w:r>
        <w:rPr>
          <w:rFonts w:ascii="Times New Roman" w:hAnsi="Times New Roman" w:cs="Times New Roman"/>
          <w:sz w:val="20"/>
          <w:szCs w:val="20"/>
        </w:rPr>
        <w:t>играют большое значение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репаративных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процессах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вышеперечисленные </w:t>
      </w:r>
    </w:p>
    <w:p w:rsidR="00764BEE" w:rsidRDefault="00C0566F" w:rsidP="00C0566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названы</w:t>
      </w:r>
      <w:proofErr w:type="gramEnd"/>
    </w:p>
    <w:p w:rsidR="00C402B5" w:rsidRDefault="00A1463A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</w:t>
      </w:r>
      <w:r w:rsidR="000A7483">
        <w:rPr>
          <w:rFonts w:asciiTheme="minorHAnsi" w:hAnsiTheme="minorHAnsi"/>
        </w:rPr>
        <w:t>2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Укажите наиболее рациональный и эффективный метод лечения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воспаления пульпы временных зубов у детей в возрасте от 4 до 7 лет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биологический метод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девитализации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последующей мумификацией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полного удаления пульпы (экстирпация)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402B5" w:rsidRDefault="00C402B5" w:rsidP="00C402B5"/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43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spellStart"/>
      <w:r w:rsidR="00C402B5">
        <w:rPr>
          <w:rFonts w:ascii="Times New Roman" w:hAnsi="Times New Roman" w:cs="Times New Roman"/>
          <w:sz w:val="20"/>
          <w:szCs w:val="20"/>
        </w:rPr>
        <w:t>эффективнм</w:t>
      </w:r>
      <w:proofErr w:type="spellEnd"/>
      <w:r w:rsidR="00C402B5">
        <w:rPr>
          <w:rFonts w:ascii="Times New Roman" w:hAnsi="Times New Roman" w:cs="Times New Roman"/>
          <w:sz w:val="20"/>
          <w:szCs w:val="20"/>
        </w:rPr>
        <w:t xml:space="preserve"> методом при лечении воспаления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пульпы постоянных зубов у детей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неполностью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сформированной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верхушкой корня является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диатермокоагуляции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коронковой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пульпы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глубокой ампутации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C402B5" w:rsidRDefault="00C402B5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экстирпации </w:t>
      </w:r>
    </w:p>
    <w:p w:rsidR="000A7483" w:rsidRPr="000A7483" w:rsidRDefault="000A7483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44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>Основной функцией периодонта является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опорная,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периодонт способен воспринимать большие нагрузки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распределять давление на стенки альвеолы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трофическая функция,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ибо она обеспечивает питание цемента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пластическая функция,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заключающаяся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 способности клеток синтезировать коллаген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полисахирады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т.е. строить саму ткань периодонта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защитная функция,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т.е. она обеспечивает активную борьбу с воспалением </w:t>
      </w:r>
    </w:p>
    <w:p w:rsidR="00C402B5" w:rsidRDefault="00C402B5" w:rsidP="00C402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вышеуказанные</w:t>
      </w:r>
    </w:p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45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Более информативным симптомом острого </w:t>
      </w:r>
      <w:proofErr w:type="spellStart"/>
      <w:r w:rsidR="00C0566F">
        <w:rPr>
          <w:rFonts w:ascii="Times New Roman" w:hAnsi="Times New Roman" w:cs="Times New Roman"/>
          <w:sz w:val="20"/>
          <w:szCs w:val="20"/>
        </w:rPr>
        <w:t>одонтогенного</w:t>
      </w:r>
      <w:proofErr w:type="spellEnd"/>
      <w:r w:rsidR="00C0566F">
        <w:rPr>
          <w:rFonts w:ascii="Times New Roman" w:hAnsi="Times New Roman" w:cs="Times New Roman"/>
          <w:sz w:val="20"/>
          <w:szCs w:val="20"/>
        </w:rPr>
        <w:t xml:space="preserve"> остеомиелита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среди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является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температура тела субфебрильная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пальпируются болезненные увеличенные регионарные лимфоузлы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периостальные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изменения с вестибулярной стороны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периостальные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изменения с оральной стороны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периостальные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изменения с вестибулярной и оральной сторон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46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Какой исход остеомиелита челюстных костей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является особенностью детского возраста?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адентия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образование дефекта кости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задержка роста челюсти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патологический перелом челюсти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0566F" w:rsidRDefault="00C0566F" w:rsidP="00C0566F"/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47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Абсолютным показанием к удалению временного зуба является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возраст, соответствующий физиологической смене зубов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периодонтита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свища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рентгенологически определяемое вовлечение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процесс зачатка постоянного зуба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402B5" w:rsidRDefault="00A1463A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</w:t>
      </w:r>
      <w:r w:rsidR="000A7483">
        <w:rPr>
          <w:rFonts w:asciiTheme="minorHAnsi" w:hAnsiTheme="minorHAnsi"/>
        </w:rPr>
        <w:t>8</w:t>
      </w:r>
      <w:r w:rsidR="00C402B5">
        <w:t>.</w:t>
      </w:r>
      <w:r w:rsidR="00C402B5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Первые рентгенологические признаки деструкции челюстей у детей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при остеомиелите выявляются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сутки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6-8 сутки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10-12 сутки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3 недели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4 недели </w:t>
      </w:r>
    </w:p>
    <w:p w:rsidR="00C402B5" w:rsidRDefault="00C402B5" w:rsidP="00C402B5"/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49</w:t>
      </w:r>
      <w:r w:rsidR="00C402B5">
        <w:t>.</w:t>
      </w:r>
      <w:r w:rsidR="00C402B5" w:rsidRPr="00D23D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402B5">
        <w:rPr>
          <w:rFonts w:ascii="Times New Roman" w:hAnsi="Times New Roman" w:cs="Times New Roman"/>
          <w:sz w:val="20"/>
          <w:szCs w:val="20"/>
        </w:rPr>
        <w:t>Завершенным</w:t>
      </w:r>
      <w:proofErr w:type="gramEnd"/>
      <w:r w:rsidR="00C402B5">
        <w:rPr>
          <w:rFonts w:ascii="Times New Roman" w:hAnsi="Times New Roman" w:cs="Times New Roman"/>
          <w:sz w:val="20"/>
          <w:szCs w:val="20"/>
        </w:rPr>
        <w:t xml:space="preserve"> лечение ребенка по поводу периодонтита постоянного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 xml:space="preserve">можно считать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сразу после пломбирования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рентгенологического контроля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за качеством пломбирования корневых каналов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7 дней после пломбирования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месяц после пломбирования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3-6 месяцев после пломбирования зуба </w:t>
      </w:r>
    </w:p>
    <w:p w:rsidR="00C402B5" w:rsidRDefault="00C402B5" w:rsidP="00C402B5"/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50</w:t>
      </w:r>
      <w:r w:rsidR="00C402B5">
        <w:t>.</w:t>
      </w:r>
      <w:r w:rsidR="00C402B5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Причиной неспецифических лимфаденитов в челюстно-лицевой области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у детей является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заболевания ЛОР-органов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зубы, пораженные кариесом и его осложнениями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травма челюстно-лицевой области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острый герпетический стоматит </w:t>
      </w:r>
    </w:p>
    <w:p w:rsidR="00C402B5" w:rsidRDefault="00C402B5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51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Необходимость удаления зачатка постоянного зуба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вероятнее всего может возникнуть в случае, когда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зачаток в зоне деструкции при хроническом остеомиелите челюсти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нахождение зачатка в линии перелома без смещения отломков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зачаток в полости </w:t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зачаток рядом </w:t>
      </w:r>
      <w:proofErr w:type="gramStart"/>
      <w:r>
        <w:rPr>
          <w:rFonts w:ascii="Times New Roman" w:hAnsi="Times New Roman" w:cs="Times New Roman"/>
          <w:sz w:val="20"/>
          <w:szCs w:val="20"/>
        </w:rPr>
        <w:t>со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вколоченным вывихом временного зуба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зачаток прилежит к зубу с хроническим периодонтитом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52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Наиболее распространенным путем передачи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вируса простого герпеса человеку является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воздушно-капельный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контактный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половой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трансплацентарный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53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>Острый герпетический стоматит - это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повреждение слизистой оболочки полости рта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заболевания слизистой оболочки полости рта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изменение слизистой оболочки полости рта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острое респираторное заболевание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децидивирующее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заболевание слизистой оболочки полости рта </w:t>
      </w:r>
    </w:p>
    <w:p w:rsidR="00C0566F" w:rsidRDefault="00C0566F" w:rsidP="00C0566F"/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54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Причиной острого герпетического стоматита является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вирус герпеса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вирусно-микробные ассоциации полости рта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микрофлора полости рта, приобретающая патогенные свойства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при снижении реактивности организма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вирусная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Мих</w:t>
      </w:r>
      <w:proofErr w:type="gramStart"/>
      <w:r>
        <w:rPr>
          <w:rFonts w:ascii="Times New Roman" w:hAnsi="Times New Roman" w:cs="Times New Roman"/>
          <w:sz w:val="20"/>
          <w:szCs w:val="20"/>
        </w:rPr>
        <w:t>.и</w:t>
      </w:r>
      <w:proofErr w:type="gramEnd"/>
      <w:r>
        <w:rPr>
          <w:rFonts w:ascii="Times New Roman" w:hAnsi="Times New Roman" w:cs="Times New Roman"/>
          <w:sz w:val="20"/>
          <w:szCs w:val="20"/>
        </w:rPr>
        <w:t>нфекция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0566F" w:rsidRDefault="00C0566F" w:rsidP="00C0566F"/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55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Для ранней диагностики и начала профилактических мероприятий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отношении стоматита могут быть использованы  такие признаки ОГС,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как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герпетические высыпания на коже лица, рук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подъем температуры, ухудшение общего самочувствия,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отказ от еды, слюнотечение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катаральный гингивит и лимфаденит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катаральный гингивит, лимфаденит, герпетические высыпания на коже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знаю </w:t>
      </w:r>
    </w:p>
    <w:p w:rsidR="00C0566F" w:rsidRDefault="00C0566F" w:rsidP="00C0566F"/>
    <w:p w:rsidR="00C0566F" w:rsidRDefault="000A7483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lastRenderedPageBreak/>
        <w:t>56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Ведущим в противоэпидемических мероприятиях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при вспышке ОГС в детском саду является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дезинфекция помещения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изоляция и лечение больных детей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установление источника инфекции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обезвреживание предметов общего пользования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определение путей передачи инфекции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</w:t>
      </w:r>
      <w:r w:rsidR="000A7483">
        <w:rPr>
          <w:rFonts w:asciiTheme="minorHAnsi" w:hAnsiTheme="minorHAnsi"/>
        </w:rPr>
        <w:t>7</w:t>
      </w:r>
      <w:r>
        <w:t>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Ребенок, больной ОГС, не является распространителем вируса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эпителизации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всех высыпаний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5 дней после последних высыпаний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период остаточного гингивита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угасания лимфаденита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любой из перечисленных периодов </w:t>
      </w:r>
    </w:p>
    <w:p w:rsidR="00A1463A" w:rsidRDefault="00A1463A" w:rsidP="00A1463A"/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58</w:t>
      </w:r>
      <w:r w:rsidR="00A1463A">
        <w:t>.</w:t>
      </w:r>
      <w:r w:rsidR="00A1463A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При остром герпетическом стоматите встречается 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корочка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волдырь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пузырек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гнойничок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узелок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59.</w:t>
      </w:r>
      <w:r w:rsidR="00A1463A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>Для клиники ОГС характерно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повышенная температура тела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лимфаденит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эрозии в полости рта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гингивита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Врачи-стоматологи при приеме больных ОГС и РГС в период обострения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должны соблюдать следующие профилактические меры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специфическая дезинфекция рабочего инструментария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марлевой повязки на лице во время приема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кварцевание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рабочего кабинета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названные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них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61</w:t>
      </w:r>
      <w:r w:rsidR="00BF1C75">
        <w:t>.</w:t>
      </w:r>
      <w:r w:rsidR="00BF1C75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Рецидивирующий герпетический стоматит дифференцируют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 опоясывающим лишаем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с острым герпетическим стоматитом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 рецидивирующими афтами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с каждым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с одним из названных </w:t>
      </w:r>
    </w:p>
    <w:p w:rsidR="000A7483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62</w:t>
      </w:r>
      <w:r w:rsidR="00BF1C75">
        <w:t>.</w:t>
      </w:r>
      <w:r w:rsidR="00BF1C75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gramStart"/>
      <w:r w:rsidR="00BF1C75">
        <w:rPr>
          <w:rFonts w:ascii="Times New Roman" w:hAnsi="Times New Roman" w:cs="Times New Roman"/>
          <w:sz w:val="20"/>
          <w:szCs w:val="20"/>
        </w:rPr>
        <w:t>типичен</w:t>
      </w:r>
      <w:proofErr w:type="gramEnd"/>
      <w:r w:rsidR="00BF1C75">
        <w:rPr>
          <w:rFonts w:ascii="Times New Roman" w:hAnsi="Times New Roman" w:cs="Times New Roman"/>
          <w:sz w:val="20"/>
          <w:szCs w:val="20"/>
        </w:rPr>
        <w:t xml:space="preserve"> для первого года жизни ребенка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острый гингивит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хронический гингивит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хейлит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многоформная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экссудативная эритема </w:t>
      </w:r>
    </w:p>
    <w:p w:rsidR="00BF1C75" w:rsidRDefault="0076201C" w:rsidP="00BF1C7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д)   </w:t>
      </w:r>
      <w:r w:rsidR="00BF1C75">
        <w:rPr>
          <w:rFonts w:ascii="Times New Roman" w:hAnsi="Times New Roman" w:cs="Times New Roman"/>
          <w:sz w:val="20"/>
          <w:szCs w:val="20"/>
        </w:rPr>
        <w:t>ни одно из перечисленных заболеваний</w:t>
      </w: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63</w:t>
      </w:r>
      <w:r w:rsidR="00BF1C75">
        <w:t>.</w:t>
      </w:r>
      <w:r w:rsidR="00BF1C75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Язвенно-некротический </w:t>
      </w:r>
      <w:proofErr w:type="spellStart"/>
      <w:r w:rsidR="00BF1C75">
        <w:rPr>
          <w:rFonts w:ascii="Times New Roman" w:hAnsi="Times New Roman" w:cs="Times New Roman"/>
          <w:sz w:val="20"/>
          <w:szCs w:val="20"/>
        </w:rPr>
        <w:t>гингивостоматит</w:t>
      </w:r>
      <w:proofErr w:type="spellEnd"/>
      <w:r w:rsidR="00BF1C7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F1C75">
        <w:rPr>
          <w:rFonts w:ascii="Times New Roman" w:hAnsi="Times New Roman" w:cs="Times New Roman"/>
          <w:sz w:val="20"/>
          <w:szCs w:val="20"/>
        </w:rPr>
        <w:t>Венсана</w:t>
      </w:r>
      <w:proofErr w:type="spellEnd"/>
      <w:r w:rsidR="00BF1C75">
        <w:rPr>
          <w:rFonts w:ascii="Times New Roman" w:hAnsi="Times New Roman" w:cs="Times New Roman"/>
          <w:sz w:val="20"/>
          <w:szCs w:val="20"/>
        </w:rPr>
        <w:t xml:space="preserve"> вызывают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резкое снижение сопротивляемости организма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связи с неблагоприятными социальными факторами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или тяжелыми заболеваниями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кариозных зубов, отсутствие гигиены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препубертатный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</w:t>
      </w:r>
      <w:proofErr w:type="gramStart"/>
      <w:r>
        <w:rPr>
          <w:rFonts w:ascii="Times New Roman" w:hAnsi="Times New Roman" w:cs="Times New Roman"/>
          <w:sz w:val="20"/>
          <w:szCs w:val="20"/>
        </w:rPr>
        <w:t>пубертатный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периоды развития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фузоспириллярного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симбиоза в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десневом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желобке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жесткой зубной щетки для чистки зубов </w:t>
      </w:r>
    </w:p>
    <w:p w:rsidR="00BF1C75" w:rsidRDefault="00BF1C75" w:rsidP="00BF1C75"/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lastRenderedPageBreak/>
        <w:t>64.</w:t>
      </w:r>
      <w:r w:rsidR="00BF1C75" w:rsidRPr="00BF1C7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F1C75">
        <w:rPr>
          <w:rFonts w:ascii="Times New Roman" w:hAnsi="Times New Roman" w:cs="Times New Roman"/>
          <w:sz w:val="20"/>
          <w:szCs w:val="20"/>
        </w:rPr>
        <w:t>Многоформная</w:t>
      </w:r>
      <w:proofErr w:type="spellEnd"/>
      <w:r w:rsidR="00BF1C75">
        <w:rPr>
          <w:rFonts w:ascii="Times New Roman" w:hAnsi="Times New Roman" w:cs="Times New Roman"/>
          <w:sz w:val="20"/>
          <w:szCs w:val="20"/>
        </w:rPr>
        <w:t xml:space="preserve"> экссудативная эритема - это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повреждение слизистой оболочки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изменение слизистой оболочки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любое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одно из названных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65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При каких изменениях языка дети иногда жалуются на боли в языке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от некоторых видов пищи?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складчатый язык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обложенный язык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"волосатый" язык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"географический" язык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сочетание складчатого и "географического" языка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66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Основным фактором для возникновения кандидоза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у детей грудного возраста является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дисбактериоз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нарушения пищеварения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хроническая или острая травма (соской-пустышкой)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гиповитаминоз </w:t>
      </w:r>
    </w:p>
    <w:p w:rsidR="00C0566F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названных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67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Главная задача лечения коревого стоматита заключается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применении противовирусных средств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хорошем гигиеническом уходе за полостью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применении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кератопластических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средств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применении анестезирующих препаратов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знаю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68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DC5AB8" w:rsidRPr="00DC5AB8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Проявления в полости рта у ребенка имеют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>Х-</w:t>
      </w:r>
      <w:proofErr w:type="spellStart"/>
      <w:r>
        <w:rPr>
          <w:rFonts w:ascii="Times New Roman" w:hAnsi="Times New Roman" w:cs="Times New Roman"/>
          <w:sz w:val="20"/>
          <w:szCs w:val="20"/>
        </w:rPr>
        <w:t>гистиоцитоз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нейтропения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диабет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любое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P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F7053" w:rsidRDefault="00DF7053" w:rsidP="00DF705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Показанием к хирургической коррекции уздечки языка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является формирующаяся аномалия прикуса в возрасте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9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15 лет </w:t>
      </w:r>
    </w:p>
    <w:p w:rsidR="00E47539" w:rsidRDefault="00E47539" w:rsidP="00DF705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70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>С наибольшей вероятностью потребует коррекции уздечки верхней губы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при отсутствии зачатков 2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 xml:space="preserve">2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нарушение функции смыкания губ неуточненной этиологии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>плотное прилегание зачатков 2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>2 к корням 1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 xml:space="preserve">1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при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менее 2.5 мм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множественные </w:t>
      </w:r>
      <w:proofErr w:type="spellStart"/>
      <w:r>
        <w:rPr>
          <w:rFonts w:ascii="Times New Roman" w:hAnsi="Times New Roman" w:cs="Times New Roman"/>
          <w:sz w:val="20"/>
          <w:szCs w:val="20"/>
        </w:rPr>
        <w:t>тремы</w:t>
      </w:r>
      <w:proofErr w:type="spellEnd"/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sz w:val="20"/>
          <w:szCs w:val="20"/>
        </w:rPr>
        <w:t>сочетающаяся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 тесным положением зубов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или зачатков фронтальной группы </w:t>
      </w: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71</w:t>
      </w:r>
      <w:r w:rsidR="00A1463A">
        <w:t>.</w:t>
      </w:r>
      <w:r w:rsidR="00A1463A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Показанием к хирургической коррекции уздечки языка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является нарушение произношения язычно-небных звуков в возрасте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9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любом возрасте </w:t>
      </w:r>
    </w:p>
    <w:p w:rsidR="00A1463A" w:rsidRDefault="00A1463A" w:rsidP="00A1463A"/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lastRenderedPageBreak/>
        <w:t>72</w:t>
      </w:r>
      <w:r w:rsidR="00A1463A">
        <w:t>.</w:t>
      </w:r>
      <w:r w:rsidR="00A1463A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Менее всего влияет на наличие </w:t>
      </w:r>
      <w:proofErr w:type="spellStart"/>
      <w:r w:rsidR="00A1463A">
        <w:rPr>
          <w:rFonts w:ascii="Times New Roman" w:hAnsi="Times New Roman" w:cs="Times New Roman"/>
          <w:sz w:val="20"/>
          <w:szCs w:val="20"/>
        </w:rPr>
        <w:t>диастемы</w:t>
      </w:r>
      <w:proofErr w:type="spellEnd"/>
      <w:r w:rsidR="00A1463A">
        <w:rPr>
          <w:rFonts w:ascii="Times New Roman" w:hAnsi="Times New Roman" w:cs="Times New Roman"/>
          <w:sz w:val="20"/>
          <w:szCs w:val="20"/>
        </w:rPr>
        <w:t xml:space="preserve"> в постоянном прикусе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генетический вариант строения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сверхкомплектных зубов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аномалия прикрепления уздечки верхней губы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вариант строения срединного небного шва </w:t>
      </w:r>
    </w:p>
    <w:p w:rsidR="00A1463A" w:rsidRDefault="00A1463A" w:rsidP="00A1463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раннее удаление временных резцов</w:t>
      </w: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73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>Показание к пластике преддверия (нижнего) рта формируется в возрасте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9-12 лет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12-15 лет </w:t>
      </w:r>
    </w:p>
    <w:p w:rsidR="00A1463A" w:rsidRDefault="00A1463A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74</w:t>
      </w:r>
      <w:r w:rsidR="00E47539"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У детей чаще всего подвергаются травме 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клыки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жевательные зубы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группа резцов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группа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премоляров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вышеперечисленные </w:t>
      </w:r>
    </w:p>
    <w:p w:rsidR="00E47539" w:rsidRDefault="00E47539" w:rsidP="00DF7053"/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75</w:t>
      </w:r>
      <w:r w:rsidR="00E47539"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Лечение неполного вывиха временных резцов в 5 лет заключается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репозиции, фиксации, противовоспалительной терапии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удалении зубов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фиксации зубов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наблюдении </w:t>
      </w:r>
    </w:p>
    <w:p w:rsidR="000A7483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76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При ушибе зубов на рентгенограмме отмечаются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сужение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пределах возрастной нормы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расширение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деформация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Какое лечение полного вывиха постоянного резца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со сформированным корнем лучше провести?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реплантация зуба с предварительным его пломбированием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возмещение дефекта съемным протезом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реплантация зуба без пломбирования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имплантация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A7483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78</w:t>
      </w:r>
      <w:r w:rsidR="00BF1C75">
        <w:t>.</w:t>
      </w:r>
      <w:r w:rsidR="00BF1C75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Почему перелом альвеолярного отростка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чаще встречается в возрасте до 7 лет?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 счет находящихся в нем зачатков зубов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из-за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полности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"силовых" линий в данном участке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по причине типовой направленности удара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из-за распространенности аномалий прикуса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/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79</w:t>
      </w:r>
      <w:r w:rsidR="00BF1C75">
        <w:t>.</w:t>
      </w:r>
      <w:r w:rsidR="00BF1C75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Наиболее полно отражает понятие "открытый перелом" 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проходящий через зубной ряд, придаточные пазухи </w:t>
      </w:r>
      <w:proofErr w:type="gramEnd"/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или с повреждением мягких тканей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с обязательным повреждением мягких тканей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перелом со смещением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с повреждением слизистой оболочки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переломов в челюстно-лицевой области </w:t>
      </w:r>
    </w:p>
    <w:p w:rsidR="00BF1C75" w:rsidRDefault="00BF1C75" w:rsidP="00BF1C75"/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lastRenderedPageBreak/>
        <w:t>80</w:t>
      </w:r>
      <w:r w:rsidR="00BF1C75">
        <w:t>.</w:t>
      </w:r>
      <w:r w:rsidR="00BF1C75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Ранней называется первичная хирургическая обработка ран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в первые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24 часа после ранения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24-28 часов после ранения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48-72 часа после ранения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до заживления раны </w:t>
      </w:r>
    </w:p>
    <w:p w:rsidR="00BF1C75" w:rsidRDefault="00BF1C75" w:rsidP="00BF1C7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0A7483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E4753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Какая тактика врача считается правильной при </w:t>
      </w:r>
      <w:proofErr w:type="spellStart"/>
      <w:r>
        <w:rPr>
          <w:rFonts w:ascii="Times New Roman" w:hAnsi="Times New Roman" w:cs="Times New Roman"/>
          <w:sz w:val="20"/>
          <w:szCs w:val="20"/>
        </w:rPr>
        <w:t>отломе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части коронки зуба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незаконченным ростом корней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сохранением целостности пульповой камеры?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проведение метода прижизненной </w:t>
      </w:r>
      <w:proofErr w:type="spellStart"/>
      <w:r>
        <w:rPr>
          <w:rFonts w:ascii="Times New Roman" w:hAnsi="Times New Roman" w:cs="Times New Roman"/>
          <w:sz w:val="20"/>
          <w:szCs w:val="20"/>
        </w:rPr>
        <w:t>экотерапии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пульпы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проведение метода прижизненной ампутации пульпы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проведение метода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защита линии перелома кальцийсодержащими препаратами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коронкой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защита линии перелома фторсодержащими препаратами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82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К кистам воспалительного происхождения всегда относится 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собственно фолликулярная киста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радикулярная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киста резцового канала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киста прорезывания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83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Наиболее часто </w:t>
      </w:r>
      <w:proofErr w:type="gramStart"/>
      <w:r w:rsidR="00E47539">
        <w:rPr>
          <w:rFonts w:ascii="Times New Roman" w:hAnsi="Times New Roman" w:cs="Times New Roman"/>
          <w:sz w:val="20"/>
          <w:szCs w:val="20"/>
        </w:rPr>
        <w:t>встречающимся</w:t>
      </w:r>
      <w:proofErr w:type="gramEnd"/>
      <w:r w:rsidR="00E47539">
        <w:rPr>
          <w:rFonts w:ascii="Times New Roman" w:hAnsi="Times New Roman" w:cs="Times New Roman"/>
          <w:sz w:val="20"/>
          <w:szCs w:val="20"/>
        </w:rPr>
        <w:t xml:space="preserve"> у детей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видом доброкачественных опухолей мягких тканей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челюстно-лицевой области является        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фиброма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папиллома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липома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миобластомиома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84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К истинным доброкачественным опухолям относится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остеобластокластома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деформирующий 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остоз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травматическая костная киста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оссифицирующий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периостит 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85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Очень часто обнаруживается сразу после рождения ребенка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следующая опухоль челюстно-лицевой области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остеобластокластома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остеома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папиллома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этом возрасте не обнаруживается 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86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Какие опухоли и опухолеподобные образования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имеют симптом "пергаментного хруста"?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одонтогенные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воспалительные кисты челюстей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кистозная форма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остеобластокластомы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амелобластома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</w:p>
    <w:p w:rsidR="00E47539" w:rsidRDefault="000A7483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87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Обязательным видом дополнительного исследования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для постановки диагноза кисты челюсти является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электроодонтодиагностика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клинический анализ крови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кистовой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жидкости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рентгенография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анализ мочи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88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A26245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Наиболее характерным признаком,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отличающим опухолевый процесс у детей и взрослых, является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частота обнаружения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дизонтогенетическая природа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быстрота роста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преимущественное поражение определенных тканей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0A7483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Для злокачественных новообразований у детей </w:t>
      </w:r>
      <w:proofErr w:type="gramStart"/>
      <w:r>
        <w:rPr>
          <w:rFonts w:ascii="Times New Roman" w:hAnsi="Times New Roman" w:cs="Times New Roman"/>
          <w:sz w:val="20"/>
          <w:szCs w:val="20"/>
        </w:rPr>
        <w:t>характерны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четкость границ между опухолью и окружающими тканями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медленный рост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инфильтратный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высокая степень дифференциации клеток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перечисленные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0A7483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A262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Изменить цвет кожи в подчелюстной области может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лимфангиома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аплазия слюнной железы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боковая киста шеи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ничего </w:t>
      </w:r>
      <w:proofErr w:type="gramStart"/>
      <w:r>
        <w:rPr>
          <w:rFonts w:ascii="Times New Roman" w:hAnsi="Times New Roman" w:cs="Times New Roman"/>
          <w:sz w:val="20"/>
          <w:szCs w:val="20"/>
        </w:rPr>
        <w:t>из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перечисленного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91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A262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A1463A">
        <w:rPr>
          <w:rFonts w:ascii="Times New Roman" w:hAnsi="Times New Roman" w:cs="Times New Roman"/>
          <w:sz w:val="20"/>
          <w:szCs w:val="20"/>
        </w:rPr>
        <w:t>Заполнена</w:t>
      </w:r>
      <w:proofErr w:type="gramEnd"/>
      <w:r w:rsidR="00A1463A">
        <w:rPr>
          <w:rFonts w:ascii="Times New Roman" w:hAnsi="Times New Roman" w:cs="Times New Roman"/>
          <w:sz w:val="20"/>
          <w:szCs w:val="20"/>
        </w:rPr>
        <w:t xml:space="preserve"> продуктами сальных и потовых желез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дермоидная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срединная киста шеи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ретенционная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слюнных желез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0A7483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92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A26245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Лучшим методом лечения </w:t>
      </w:r>
      <w:proofErr w:type="spellStart"/>
      <w:r w:rsidR="00A1463A">
        <w:rPr>
          <w:rFonts w:ascii="Times New Roman" w:hAnsi="Times New Roman" w:cs="Times New Roman"/>
          <w:sz w:val="20"/>
          <w:szCs w:val="20"/>
        </w:rPr>
        <w:t>зубосодержащих</w:t>
      </w:r>
      <w:proofErr w:type="spellEnd"/>
      <w:r w:rsidR="00A1463A">
        <w:rPr>
          <w:rFonts w:ascii="Times New Roman" w:hAnsi="Times New Roman" w:cs="Times New Roman"/>
          <w:sz w:val="20"/>
          <w:szCs w:val="20"/>
        </w:rPr>
        <w:t xml:space="preserve"> кист у детей является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пломбирование за верхушку "причинных" зубов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пломбирование зуба с резекцией верхушек корня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цистомия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без удаления постоянных зубов из полости кисты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цистомия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удалением постоянных зубов из полости кисты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Какие аномалии зубочелюстной системы сопровождаются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заболеваниями краевого пародонта?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открытый прикус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тесное положение зубов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глубокий прикус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дистопия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3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 xml:space="preserve">3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94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Физиологическими признаками </w:t>
      </w:r>
      <w:proofErr w:type="spellStart"/>
      <w:r w:rsidR="00BF1C75">
        <w:rPr>
          <w:rFonts w:ascii="Times New Roman" w:hAnsi="Times New Roman" w:cs="Times New Roman"/>
          <w:sz w:val="20"/>
          <w:szCs w:val="20"/>
        </w:rPr>
        <w:t>окклюзиограммы</w:t>
      </w:r>
      <w:proofErr w:type="spellEnd"/>
      <w:r w:rsidR="00BF1C75">
        <w:rPr>
          <w:rFonts w:ascii="Times New Roman" w:hAnsi="Times New Roman" w:cs="Times New Roman"/>
          <w:sz w:val="20"/>
          <w:szCs w:val="20"/>
        </w:rPr>
        <w:t xml:space="preserve"> ребенка следует считать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непрерывную "дорожку" контактов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штриховые отпечатки во фронтальном участке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равномерные по интенсивности отпечатки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названных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95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Основным рентгенологическим признаком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здорового сформированного пародонта является следующее -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вершины межзубных перегородок находятся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на уровне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эмалевоцементной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границы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замыкающая кортикальная пластинка четкая, независимо от высоты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формы межзубных перегородок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кортикальная замыкающая пластинка четкая,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вершины межзубных перегородок находятся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на уровне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эмалевоцементной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границы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названных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0A7483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96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Обязательным в профилактике заболеваний пародонта у детей является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гигиеническое обучение уходу за полостью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диспансеризация детей с системными заболеваниями организма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профилактика аномалий прикуса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выявление и коррекция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аномалийного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прикрепления мягких тканей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к костному скелету лица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97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C5AB8">
        <w:rPr>
          <w:rFonts w:ascii="Times New Roman" w:hAnsi="Times New Roman" w:cs="Times New Roman"/>
          <w:sz w:val="20"/>
          <w:szCs w:val="20"/>
        </w:rPr>
        <w:t>Пародонтальным</w:t>
      </w:r>
      <w:proofErr w:type="spellEnd"/>
      <w:r w:rsidR="00DC5AB8">
        <w:rPr>
          <w:rFonts w:ascii="Times New Roman" w:hAnsi="Times New Roman" w:cs="Times New Roman"/>
          <w:sz w:val="20"/>
          <w:szCs w:val="20"/>
        </w:rPr>
        <w:t xml:space="preserve"> карманом является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физиологический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карман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ложный патологический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истинный патологический зубодесневой карман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перечисленных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98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>Проявления в полости рта имеет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болезнь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Леттерера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-Зиве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болезнь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Крисчен-Шуллера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болезнь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Таратынова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>Х-</w:t>
      </w:r>
      <w:proofErr w:type="spellStart"/>
      <w:r>
        <w:rPr>
          <w:rFonts w:ascii="Times New Roman" w:hAnsi="Times New Roman" w:cs="Times New Roman"/>
          <w:sz w:val="20"/>
          <w:szCs w:val="20"/>
        </w:rPr>
        <w:t>гистиоцитоз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любое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99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Рентгенологическими симптомами патологии пародонта являются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деструкция кортикальной пластинки межзубной перегородки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диффузный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остеопороз костной ткани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остеопороз межзубных перегородок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варианты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перечисленных вариантов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0A7483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100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gramStart"/>
      <w:r w:rsidR="00DC5AB8">
        <w:rPr>
          <w:rFonts w:ascii="Times New Roman" w:hAnsi="Times New Roman" w:cs="Times New Roman"/>
          <w:sz w:val="20"/>
          <w:szCs w:val="20"/>
        </w:rPr>
        <w:t>эффективным</w:t>
      </w:r>
      <w:proofErr w:type="gramEnd"/>
      <w:r w:rsidR="00DC5AB8">
        <w:rPr>
          <w:rFonts w:ascii="Times New Roman" w:hAnsi="Times New Roman" w:cs="Times New Roman"/>
          <w:sz w:val="20"/>
          <w:szCs w:val="20"/>
        </w:rPr>
        <w:t xml:space="preserve"> для профилактики заболеваний пародонта,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связанных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 аномалиями прикуса, является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антенатальный период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от 0 до 1 года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от 1 до 10 лет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от 10 до 13 лет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не знаю</w:t>
      </w:r>
    </w:p>
    <w:p w:rsidR="00DC5AB8" w:rsidRDefault="00DC5AB8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P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sectPr w:rsidR="00E47539" w:rsidRPr="00E47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E8"/>
    <w:rsid w:val="000A7483"/>
    <w:rsid w:val="002C0010"/>
    <w:rsid w:val="00385986"/>
    <w:rsid w:val="003D54F5"/>
    <w:rsid w:val="004D2628"/>
    <w:rsid w:val="006E02F3"/>
    <w:rsid w:val="00747CCC"/>
    <w:rsid w:val="0076201C"/>
    <w:rsid w:val="00764BEE"/>
    <w:rsid w:val="00A1463A"/>
    <w:rsid w:val="00A64427"/>
    <w:rsid w:val="00BC5FBA"/>
    <w:rsid w:val="00BF1C75"/>
    <w:rsid w:val="00C0566F"/>
    <w:rsid w:val="00C402B5"/>
    <w:rsid w:val="00C82AC9"/>
    <w:rsid w:val="00C94FEF"/>
    <w:rsid w:val="00DC3FE8"/>
    <w:rsid w:val="00DC5AB8"/>
    <w:rsid w:val="00DF7053"/>
    <w:rsid w:val="00E0094A"/>
    <w:rsid w:val="00E47539"/>
    <w:rsid w:val="00EB1284"/>
    <w:rsid w:val="00EF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C3FE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E8"/>
    <w:rPr>
      <w:rFonts w:ascii="Tahoma" w:hAnsi="Tahoma" w:cs="Tahoma"/>
      <w:sz w:val="16"/>
      <w:szCs w:val="16"/>
    </w:rPr>
  </w:style>
  <w:style w:type="character" w:customStyle="1" w:styleId="a5">
    <w:name w:val="Основной шрифт"/>
    <w:rsid w:val="00DF7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C3FE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E8"/>
    <w:rPr>
      <w:rFonts w:ascii="Tahoma" w:hAnsi="Tahoma" w:cs="Tahoma"/>
      <w:sz w:val="16"/>
      <w:szCs w:val="16"/>
    </w:rPr>
  </w:style>
  <w:style w:type="character" w:customStyle="1" w:styleId="a5">
    <w:name w:val="Основной шрифт"/>
    <w:rsid w:val="00DF7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2F970-1077-4CF5-A283-E22063A4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3982</Words>
  <Characters>22700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16</cp:revision>
  <cp:lastPrinted>2012-03-15T07:46:00Z</cp:lastPrinted>
  <dcterms:created xsi:type="dcterms:W3CDTF">2012-02-24T11:58:00Z</dcterms:created>
  <dcterms:modified xsi:type="dcterms:W3CDTF">2012-03-21T12:01:00Z</dcterms:modified>
</cp:coreProperties>
</file>